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D4B0" w14:textId="77777777" w:rsidR="009C68A4" w:rsidRPr="00CE61E8" w:rsidRDefault="003E334F" w:rsidP="003E334F">
      <w:pPr>
        <w:jc w:val="center"/>
        <w:rPr>
          <w:rFonts w:ascii="Arial" w:hAnsi="Arial" w:cs="Arial"/>
          <w:b/>
          <w:sz w:val="21"/>
          <w:szCs w:val="21"/>
        </w:rPr>
      </w:pPr>
      <w:r w:rsidRPr="00CE61E8">
        <w:rPr>
          <w:rFonts w:ascii="Arial" w:hAnsi="Arial" w:cs="Arial"/>
          <w:b/>
          <w:sz w:val="21"/>
          <w:szCs w:val="21"/>
        </w:rPr>
        <w:t>Join</w:t>
      </w:r>
      <w:r w:rsidR="00FE314A">
        <w:rPr>
          <w:rFonts w:ascii="Arial" w:hAnsi="Arial" w:cs="Arial"/>
          <w:b/>
          <w:sz w:val="21"/>
          <w:szCs w:val="21"/>
        </w:rPr>
        <w:t xml:space="preserve"> Millions Around the Globe D</w:t>
      </w:r>
      <w:r w:rsidRPr="00CE61E8">
        <w:rPr>
          <w:rFonts w:ascii="Arial" w:hAnsi="Arial" w:cs="Arial"/>
          <w:b/>
          <w:sz w:val="21"/>
          <w:szCs w:val="21"/>
        </w:rPr>
        <w:t>uring Walk to School Day</w:t>
      </w:r>
    </w:p>
    <w:p w14:paraId="4C9E15D7" w14:textId="77777777" w:rsidR="003E334F" w:rsidRPr="00CE61E8" w:rsidRDefault="004628C9" w:rsidP="003E334F">
      <w:pPr>
        <w:rPr>
          <w:rFonts w:ascii="Arial" w:hAnsi="Arial" w:cs="Arial"/>
          <w:sz w:val="21"/>
          <w:szCs w:val="21"/>
        </w:rPr>
      </w:pPr>
      <w:r w:rsidRPr="00CE61E8">
        <w:rPr>
          <w:rFonts w:ascii="Arial" w:hAnsi="Arial" w:cs="Arial"/>
          <w:sz w:val="21"/>
          <w:szCs w:val="21"/>
        </w:rPr>
        <w:t>Walking to school</w:t>
      </w:r>
      <w:r w:rsidR="00FE314A">
        <w:rPr>
          <w:rFonts w:ascii="Arial" w:hAnsi="Arial" w:cs="Arial"/>
          <w:sz w:val="21"/>
          <w:szCs w:val="21"/>
        </w:rPr>
        <w:t xml:space="preserve"> used to be a thing of the past</w:t>
      </w:r>
      <w:r w:rsidRPr="00CE61E8">
        <w:rPr>
          <w:rFonts w:ascii="Arial" w:hAnsi="Arial" w:cs="Arial"/>
          <w:sz w:val="21"/>
          <w:szCs w:val="21"/>
        </w:rPr>
        <w:t xml:space="preserve"> but many schools today are pushing to make it more available to you</w:t>
      </w:r>
      <w:r w:rsidR="00890DF6" w:rsidRPr="00CE61E8">
        <w:rPr>
          <w:rFonts w:ascii="Arial" w:hAnsi="Arial" w:cs="Arial"/>
          <w:sz w:val="21"/>
          <w:szCs w:val="21"/>
        </w:rPr>
        <w:t xml:space="preserve">th </w:t>
      </w:r>
      <w:r w:rsidR="00FE314A">
        <w:rPr>
          <w:rFonts w:ascii="Arial" w:hAnsi="Arial" w:cs="Arial"/>
          <w:sz w:val="21"/>
          <w:szCs w:val="21"/>
        </w:rPr>
        <w:t xml:space="preserve">nationwide. </w:t>
      </w:r>
      <w:r w:rsidR="00890DF6" w:rsidRPr="00CE61E8">
        <w:rPr>
          <w:rFonts w:ascii="Arial" w:hAnsi="Arial" w:cs="Arial"/>
          <w:sz w:val="21"/>
          <w:szCs w:val="21"/>
        </w:rPr>
        <w:t>Walk to School D</w:t>
      </w:r>
      <w:r w:rsidRPr="00CE61E8">
        <w:rPr>
          <w:rFonts w:ascii="Arial" w:hAnsi="Arial" w:cs="Arial"/>
          <w:sz w:val="21"/>
          <w:szCs w:val="21"/>
        </w:rPr>
        <w:t>ay is an event that takes us one step closer to making communities aware and engaged in healthy activities.</w:t>
      </w:r>
    </w:p>
    <w:p w14:paraId="67B8B1E5" w14:textId="6587E10B" w:rsidR="004628C9" w:rsidRPr="00CE61E8" w:rsidRDefault="79567E50" w:rsidP="003E334F">
      <w:pPr>
        <w:rPr>
          <w:rFonts w:ascii="Arial" w:hAnsi="Arial" w:cs="Arial"/>
          <w:sz w:val="21"/>
          <w:szCs w:val="21"/>
        </w:rPr>
      </w:pPr>
      <w:r w:rsidRPr="79567E50">
        <w:rPr>
          <w:rFonts w:ascii="Arial" w:hAnsi="Arial" w:cs="Arial"/>
          <w:sz w:val="21"/>
          <w:szCs w:val="21"/>
        </w:rPr>
        <w:t xml:space="preserve">Join </w:t>
      </w:r>
      <w:r w:rsidRPr="79567E50">
        <w:rPr>
          <w:rFonts w:ascii="Arial" w:hAnsi="Arial" w:cs="Arial"/>
          <w:color w:val="FF0000"/>
          <w:sz w:val="21"/>
          <w:szCs w:val="21"/>
        </w:rPr>
        <w:t>[INSERT SCHOOL NAME]</w:t>
      </w:r>
      <w:r w:rsidRPr="79567E50">
        <w:rPr>
          <w:rFonts w:ascii="Arial" w:hAnsi="Arial" w:cs="Arial"/>
          <w:sz w:val="21"/>
          <w:szCs w:val="21"/>
        </w:rPr>
        <w:t xml:space="preserve"> on October </w:t>
      </w:r>
      <w:r w:rsidR="00D9090C" w:rsidRPr="00D9090C">
        <w:rPr>
          <w:rFonts w:ascii="Arial" w:hAnsi="Arial" w:cs="Arial"/>
          <w:color w:val="FF0000"/>
          <w:sz w:val="21"/>
          <w:szCs w:val="21"/>
        </w:rPr>
        <w:t>X</w:t>
      </w:r>
      <w:r w:rsidRPr="79567E50">
        <w:rPr>
          <w:rFonts w:ascii="Arial" w:hAnsi="Arial" w:cs="Arial"/>
          <w:sz w:val="21"/>
          <w:szCs w:val="21"/>
        </w:rPr>
        <w:t xml:space="preserve"> as we celebrate physical activity, healthy walking environments and school pride by </w:t>
      </w:r>
      <w:r w:rsidRPr="79567E50">
        <w:rPr>
          <w:rFonts w:ascii="Arial" w:hAnsi="Arial" w:cs="Arial"/>
          <w:color w:val="FF0000"/>
          <w:sz w:val="21"/>
          <w:szCs w:val="21"/>
        </w:rPr>
        <w:t>[PROVIDE EVENT DETAILS HERE]</w:t>
      </w:r>
      <w:r w:rsidRPr="79567E50">
        <w:rPr>
          <w:rFonts w:ascii="Arial" w:hAnsi="Arial" w:cs="Arial"/>
          <w:sz w:val="21"/>
          <w:szCs w:val="21"/>
        </w:rPr>
        <w:t>.</w:t>
      </w:r>
    </w:p>
    <w:p w14:paraId="338D8166" w14:textId="77777777" w:rsidR="00890DF6" w:rsidRPr="00CE61E8" w:rsidRDefault="00890DF6" w:rsidP="00890DF6">
      <w:pPr>
        <w:rPr>
          <w:rFonts w:ascii="Arial" w:hAnsi="Arial" w:cs="Arial"/>
          <w:sz w:val="21"/>
          <w:szCs w:val="21"/>
        </w:rPr>
      </w:pPr>
      <w:r w:rsidRPr="00CE61E8">
        <w:rPr>
          <w:rFonts w:ascii="Arial" w:hAnsi="Arial" w:cs="Arial"/>
          <w:sz w:val="21"/>
          <w:szCs w:val="21"/>
        </w:rPr>
        <w:t xml:space="preserve">Physical activity </w:t>
      </w:r>
      <w:r w:rsidR="00A956FB" w:rsidRPr="00CE61E8">
        <w:rPr>
          <w:rFonts w:ascii="Arial" w:hAnsi="Arial" w:cs="Arial"/>
          <w:sz w:val="21"/>
          <w:szCs w:val="21"/>
        </w:rPr>
        <w:t xml:space="preserve">is </w:t>
      </w:r>
      <w:r w:rsidR="004638B0" w:rsidRPr="00CE61E8">
        <w:rPr>
          <w:rFonts w:ascii="Arial" w:hAnsi="Arial" w:cs="Arial"/>
          <w:sz w:val="21"/>
          <w:szCs w:val="21"/>
        </w:rPr>
        <w:t>anything you</w:t>
      </w:r>
      <w:r w:rsidR="00A956FB" w:rsidRPr="00CE61E8">
        <w:rPr>
          <w:rFonts w:ascii="Arial" w:hAnsi="Arial" w:cs="Arial"/>
          <w:sz w:val="21"/>
          <w:szCs w:val="21"/>
        </w:rPr>
        <w:t xml:space="preserve"> do that gets your body moving</w:t>
      </w:r>
      <w:r w:rsidR="00A84372" w:rsidRPr="00CE61E8">
        <w:rPr>
          <w:rFonts w:ascii="Arial" w:hAnsi="Arial" w:cs="Arial"/>
          <w:sz w:val="21"/>
          <w:szCs w:val="21"/>
        </w:rPr>
        <w:t>, including walking</w:t>
      </w:r>
      <w:r w:rsidR="00FE314A">
        <w:rPr>
          <w:rFonts w:ascii="Arial" w:hAnsi="Arial" w:cs="Arial"/>
          <w:sz w:val="21"/>
          <w:szCs w:val="21"/>
        </w:rPr>
        <w:t xml:space="preserve">. </w:t>
      </w:r>
      <w:r w:rsidR="00A956FB" w:rsidRPr="00CE61E8">
        <w:rPr>
          <w:rFonts w:ascii="Arial" w:hAnsi="Arial" w:cs="Arial"/>
          <w:sz w:val="21"/>
          <w:szCs w:val="21"/>
        </w:rPr>
        <w:t>Children need at least 1 hour of physical activity per day and adults need 30 minute</w:t>
      </w:r>
      <w:r w:rsidR="004638B0" w:rsidRPr="00CE61E8">
        <w:rPr>
          <w:rFonts w:ascii="Arial" w:hAnsi="Arial" w:cs="Arial"/>
          <w:sz w:val="21"/>
          <w:szCs w:val="21"/>
        </w:rPr>
        <w:t>s</w:t>
      </w:r>
      <w:r w:rsidR="00FE314A">
        <w:rPr>
          <w:rFonts w:ascii="Arial" w:hAnsi="Arial" w:cs="Arial"/>
          <w:sz w:val="21"/>
          <w:szCs w:val="21"/>
        </w:rPr>
        <w:t xml:space="preserve"> at least 5 days a week. </w:t>
      </w:r>
      <w:r w:rsidR="004638B0" w:rsidRPr="00CE61E8">
        <w:rPr>
          <w:rFonts w:ascii="Arial" w:hAnsi="Arial" w:cs="Arial"/>
          <w:sz w:val="21"/>
          <w:szCs w:val="21"/>
        </w:rPr>
        <w:t>Between walki</w:t>
      </w:r>
      <w:r w:rsidR="00FE314A">
        <w:rPr>
          <w:rFonts w:ascii="Arial" w:hAnsi="Arial" w:cs="Arial"/>
          <w:sz w:val="21"/>
          <w:szCs w:val="21"/>
        </w:rPr>
        <w:t>ng to school, recess and physical education</w:t>
      </w:r>
      <w:r w:rsidR="00A956FB" w:rsidRPr="00CE61E8">
        <w:rPr>
          <w:rFonts w:ascii="Arial" w:hAnsi="Arial" w:cs="Arial"/>
          <w:sz w:val="21"/>
          <w:szCs w:val="21"/>
        </w:rPr>
        <w:t xml:space="preserve"> class</w:t>
      </w:r>
      <w:r w:rsidR="004638B0" w:rsidRPr="00CE61E8">
        <w:rPr>
          <w:rFonts w:ascii="Arial" w:hAnsi="Arial" w:cs="Arial"/>
          <w:sz w:val="21"/>
          <w:szCs w:val="21"/>
        </w:rPr>
        <w:t>,</w:t>
      </w:r>
      <w:r w:rsidR="00A956FB" w:rsidRPr="00CE61E8">
        <w:rPr>
          <w:rFonts w:ascii="Arial" w:hAnsi="Arial" w:cs="Arial"/>
          <w:sz w:val="21"/>
          <w:szCs w:val="21"/>
        </w:rPr>
        <w:t xml:space="preserve"> students can come close to meeting those recommendations. It’s always important to encourage students to be active </w:t>
      </w:r>
      <w:r w:rsidR="00A84372" w:rsidRPr="00CE61E8">
        <w:rPr>
          <w:rFonts w:ascii="Arial" w:hAnsi="Arial" w:cs="Arial"/>
          <w:sz w:val="21"/>
          <w:szCs w:val="21"/>
        </w:rPr>
        <w:t xml:space="preserve">during those times to </w:t>
      </w:r>
      <w:r w:rsidR="00A956FB" w:rsidRPr="00CE61E8">
        <w:rPr>
          <w:rFonts w:ascii="Arial" w:hAnsi="Arial" w:cs="Arial"/>
          <w:sz w:val="21"/>
          <w:szCs w:val="21"/>
        </w:rPr>
        <w:t>stay healthy!</w:t>
      </w:r>
    </w:p>
    <w:p w14:paraId="56A9EC69" w14:textId="6B91C37F" w:rsidR="004638B0" w:rsidRPr="00CE61E8" w:rsidRDefault="79567E50" w:rsidP="00890DF6">
      <w:pPr>
        <w:rPr>
          <w:rFonts w:ascii="Arial" w:hAnsi="Arial" w:cs="Arial"/>
          <w:sz w:val="21"/>
          <w:szCs w:val="21"/>
        </w:rPr>
      </w:pPr>
      <w:r w:rsidRPr="6157A14F">
        <w:rPr>
          <w:rFonts w:ascii="Arial" w:hAnsi="Arial" w:cs="Arial"/>
          <w:sz w:val="21"/>
          <w:szCs w:val="21"/>
        </w:rPr>
        <w:t xml:space="preserve">Support your child as they participate in this school and worldwide event </w:t>
      </w:r>
      <w:r w:rsidRPr="00D9090C">
        <w:rPr>
          <w:rFonts w:ascii="Arial" w:hAnsi="Arial" w:cs="Arial"/>
          <w:color w:val="FF0000"/>
          <w:sz w:val="21"/>
          <w:szCs w:val="21"/>
        </w:rPr>
        <w:t xml:space="preserve">October </w:t>
      </w:r>
      <w:r w:rsidR="00D9090C" w:rsidRPr="00D9090C">
        <w:rPr>
          <w:rFonts w:ascii="Arial" w:hAnsi="Arial" w:cs="Arial"/>
          <w:color w:val="FF0000"/>
          <w:sz w:val="21"/>
          <w:szCs w:val="21"/>
        </w:rPr>
        <w:t>X</w:t>
      </w:r>
      <w:r w:rsidR="6848B155" w:rsidRPr="00D9090C">
        <w:rPr>
          <w:rFonts w:ascii="Arial" w:hAnsi="Arial" w:cs="Arial"/>
          <w:color w:val="FF0000"/>
          <w:sz w:val="21"/>
          <w:szCs w:val="21"/>
        </w:rPr>
        <w:t>, 202</w:t>
      </w:r>
      <w:r w:rsidR="00D9090C" w:rsidRPr="00D9090C">
        <w:rPr>
          <w:rFonts w:ascii="Arial" w:hAnsi="Arial" w:cs="Arial"/>
          <w:color w:val="FF0000"/>
          <w:sz w:val="21"/>
          <w:szCs w:val="21"/>
        </w:rPr>
        <w:t>X</w:t>
      </w:r>
      <w:r w:rsidR="6848B155" w:rsidRPr="6157A14F">
        <w:rPr>
          <w:rFonts w:ascii="Arial" w:hAnsi="Arial" w:cs="Arial"/>
          <w:sz w:val="21"/>
          <w:szCs w:val="21"/>
        </w:rPr>
        <w:t>!</w:t>
      </w:r>
    </w:p>
    <w:p w14:paraId="4FDF677D" w14:textId="77777777" w:rsidR="00890DF6" w:rsidRPr="00CE61E8" w:rsidRDefault="00890DF6" w:rsidP="003E334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4891FD1A" w14:textId="77777777" w:rsidR="00890DF6" w:rsidRPr="00CE61E8" w:rsidRDefault="00890DF6" w:rsidP="003E334F">
      <w:pPr>
        <w:rPr>
          <w:rFonts w:ascii="Arial" w:hAnsi="Arial" w:cs="Arial"/>
          <w:sz w:val="21"/>
          <w:szCs w:val="21"/>
        </w:rPr>
      </w:pPr>
    </w:p>
    <w:sectPr w:rsidR="00890DF6" w:rsidRPr="00CE61E8" w:rsidSect="004E4BF2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34EFF" w14:textId="77777777" w:rsidR="00E36DC9" w:rsidRDefault="00E36DC9" w:rsidP="004E4BF2">
      <w:pPr>
        <w:spacing w:after="0" w:line="240" w:lineRule="auto"/>
      </w:pPr>
      <w:r>
        <w:separator/>
      </w:r>
    </w:p>
  </w:endnote>
  <w:endnote w:type="continuationSeparator" w:id="0">
    <w:p w14:paraId="743A59A7" w14:textId="77777777" w:rsidR="00E36DC9" w:rsidRDefault="00E36DC9" w:rsidP="004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57A14F" w14:paraId="49FA095E" w14:textId="77777777" w:rsidTr="6157A14F">
      <w:tc>
        <w:tcPr>
          <w:tcW w:w="3120" w:type="dxa"/>
        </w:tcPr>
        <w:p w14:paraId="6F5E52F1" w14:textId="3AEFF626" w:rsidR="6157A14F" w:rsidRDefault="6157A14F" w:rsidP="6157A14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4D2D353" wp14:editId="5904310B">
                <wp:extent cx="1538410" cy="522689"/>
                <wp:effectExtent l="0" t="0" r="0" b="0"/>
                <wp:docPr id="17456372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410" cy="5226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B9C822C" w14:textId="1F2FB101" w:rsidR="6157A14F" w:rsidRDefault="6157A14F" w:rsidP="6157A14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67D172F" wp14:editId="1EBA8784">
                <wp:extent cx="1627683" cy="590351"/>
                <wp:effectExtent l="0" t="0" r="0" b="0"/>
                <wp:docPr id="206815747" name="Picture 206815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683" cy="590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F997306" w14:textId="310DF0A2" w:rsidR="6157A14F" w:rsidRDefault="6157A14F" w:rsidP="6157A14F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CE9CAFE" wp14:editId="2B45D986">
                <wp:extent cx="1074078" cy="495300"/>
                <wp:effectExtent l="0" t="0" r="0" b="0"/>
                <wp:docPr id="853504517" name="Picture 853504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07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D302D7" w14:textId="254E1D38" w:rsidR="6157A14F" w:rsidRDefault="6157A14F" w:rsidP="6157A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6507E" w14:textId="77777777" w:rsidR="00E36DC9" w:rsidRDefault="00E36DC9" w:rsidP="004E4BF2">
      <w:pPr>
        <w:spacing w:after="0" w:line="240" w:lineRule="auto"/>
      </w:pPr>
      <w:r>
        <w:separator/>
      </w:r>
    </w:p>
  </w:footnote>
  <w:footnote w:type="continuationSeparator" w:id="0">
    <w:p w14:paraId="0B76C9E4" w14:textId="77777777" w:rsidR="00E36DC9" w:rsidRDefault="00E36DC9" w:rsidP="004E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4523" w14:textId="77777777" w:rsidR="004E4BF2" w:rsidRDefault="004E4BF2" w:rsidP="6157A14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C1CA1" wp14:editId="0FA2FBD9">
          <wp:simplePos x="0" y="0"/>
          <wp:positionH relativeFrom="column">
            <wp:posOffset>3857625</wp:posOffset>
          </wp:positionH>
          <wp:positionV relativeFrom="paragraph">
            <wp:posOffset>-85725</wp:posOffset>
          </wp:positionV>
          <wp:extent cx="2143125" cy="1136015"/>
          <wp:effectExtent l="0" t="0" r="0" b="6985"/>
          <wp:wrapTight wrapText="bothSides">
            <wp:wrapPolygon edited="0">
              <wp:start x="13568" y="0"/>
              <wp:lineTo x="2048" y="1449"/>
              <wp:lineTo x="1280" y="3381"/>
              <wp:lineTo x="2560" y="7727"/>
              <wp:lineTo x="2048" y="14006"/>
              <wp:lineTo x="3072" y="15454"/>
              <wp:lineTo x="7168" y="15454"/>
              <wp:lineTo x="3840" y="21250"/>
              <wp:lineTo x="17664" y="21250"/>
              <wp:lineTo x="14080" y="15454"/>
              <wp:lineTo x="19712" y="14971"/>
              <wp:lineTo x="20736" y="11591"/>
              <wp:lineTo x="18944" y="7727"/>
              <wp:lineTo x="20224" y="3381"/>
              <wp:lineTo x="19968" y="1449"/>
              <wp:lineTo x="17152" y="0"/>
              <wp:lineTo x="135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4"/>
                  <a:stretch/>
                </pic:blipFill>
                <pic:spPr bwMode="auto">
                  <a:xfrm>
                    <a:off x="0" y="0"/>
                    <a:ext cx="2143125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7C5"/>
    <w:multiLevelType w:val="hybridMultilevel"/>
    <w:tmpl w:val="293E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F2"/>
    <w:rsid w:val="00312CBC"/>
    <w:rsid w:val="003E334F"/>
    <w:rsid w:val="004628C9"/>
    <w:rsid w:val="004638B0"/>
    <w:rsid w:val="004E4BF2"/>
    <w:rsid w:val="005A3667"/>
    <w:rsid w:val="00606022"/>
    <w:rsid w:val="00720F1A"/>
    <w:rsid w:val="007E5BC5"/>
    <w:rsid w:val="00890DF6"/>
    <w:rsid w:val="009B0E76"/>
    <w:rsid w:val="009C68A4"/>
    <w:rsid w:val="00A84372"/>
    <w:rsid w:val="00A956FB"/>
    <w:rsid w:val="00B10519"/>
    <w:rsid w:val="00C90623"/>
    <w:rsid w:val="00CE61E8"/>
    <w:rsid w:val="00D9090C"/>
    <w:rsid w:val="00DC180C"/>
    <w:rsid w:val="00E272B6"/>
    <w:rsid w:val="00E36DC9"/>
    <w:rsid w:val="00FE314A"/>
    <w:rsid w:val="17219C0C"/>
    <w:rsid w:val="6157A14F"/>
    <w:rsid w:val="6848B155"/>
    <w:rsid w:val="7956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120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F2"/>
  </w:style>
  <w:style w:type="paragraph" w:styleId="Footer">
    <w:name w:val="footer"/>
    <w:basedOn w:val="Normal"/>
    <w:link w:val="FooterChar"/>
    <w:uiPriority w:val="99"/>
    <w:unhideWhenUsed/>
    <w:rsid w:val="004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F2"/>
  </w:style>
  <w:style w:type="paragraph" w:styleId="BalloonText">
    <w:name w:val="Balloon Text"/>
    <w:basedOn w:val="Normal"/>
    <w:link w:val="BalloonTextChar"/>
    <w:uiPriority w:val="99"/>
    <w:semiHidden/>
    <w:unhideWhenUsed/>
    <w:rsid w:val="004E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806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Sciences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Hivner</dc:creator>
  <cp:lastModifiedBy>Linton, Allison</cp:lastModifiedBy>
  <cp:revision>2</cp:revision>
  <cp:lastPrinted>2014-08-05T13:39:00Z</cp:lastPrinted>
  <dcterms:created xsi:type="dcterms:W3CDTF">2023-09-07T16:28:00Z</dcterms:created>
  <dcterms:modified xsi:type="dcterms:W3CDTF">2023-09-07T16:28:00Z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8b704959c54e63e390ef1b26d595065f7fd94f48be75344a0d1aa480376128a5</vt:lpwstr>
  </property>
</Properties>
</file>